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832" w:rsidRDefault="00681414" w:rsidP="00681414">
      <w:pPr>
        <w:jc w:val="center"/>
      </w:pPr>
      <w:r>
        <w:t>Chapter 4</w:t>
      </w:r>
    </w:p>
    <w:p w:rsidR="00B07C75" w:rsidRDefault="00B07C75" w:rsidP="00B07C75">
      <w:pPr>
        <w:pStyle w:val="ListParagraph"/>
        <w:numPr>
          <w:ilvl w:val="0"/>
          <w:numId w:val="1"/>
        </w:numPr>
      </w:pPr>
      <w:r>
        <w:t>What do the undulating cups stand for in the painting “Semekazi?”</w:t>
      </w:r>
    </w:p>
    <w:p w:rsidR="00681414" w:rsidRDefault="00681414" w:rsidP="00681414">
      <w:pPr>
        <w:pStyle w:val="ListParagraph"/>
        <w:numPr>
          <w:ilvl w:val="0"/>
          <w:numId w:val="1"/>
        </w:numPr>
      </w:pPr>
      <w:r>
        <w:t>What is the artwork we studied that was an appropriation of “Death of Marat”?</w:t>
      </w:r>
    </w:p>
    <w:p w:rsidR="00681414" w:rsidRDefault="00681414" w:rsidP="00681414">
      <w:pPr>
        <w:pStyle w:val="ListParagraph"/>
        <w:numPr>
          <w:ilvl w:val="0"/>
          <w:numId w:val="1"/>
        </w:numPr>
      </w:pPr>
      <w:r>
        <w:t>Which realistic artwork we studied is called an Icon?</w:t>
      </w:r>
    </w:p>
    <w:p w:rsidR="00681414" w:rsidRDefault="00681414" w:rsidP="00681414">
      <w:pPr>
        <w:pStyle w:val="ListParagraph"/>
        <w:numPr>
          <w:ilvl w:val="0"/>
          <w:numId w:val="1"/>
        </w:numPr>
      </w:pPr>
      <w:r>
        <w:t>The art work “Voodoo”</w:t>
      </w:r>
      <w:r w:rsidR="00A903DB">
        <w:t xml:space="preserve"> is non-representational.</w:t>
      </w:r>
      <w:r>
        <w:t xml:space="preserve">  T/F</w:t>
      </w:r>
    </w:p>
    <w:p w:rsidR="00681414" w:rsidRDefault="00681414" w:rsidP="00681414">
      <w:pPr>
        <w:pStyle w:val="ListParagraph"/>
        <w:numPr>
          <w:ilvl w:val="0"/>
          <w:numId w:val="1"/>
        </w:numPr>
      </w:pPr>
      <w:r>
        <w:t>What artwork did we study that is considered Conceptual Art?</w:t>
      </w:r>
    </w:p>
    <w:p w:rsidR="00681414" w:rsidRDefault="00681414" w:rsidP="00681414">
      <w:pPr>
        <w:pStyle w:val="ListParagraph"/>
        <w:numPr>
          <w:ilvl w:val="0"/>
          <w:numId w:val="1"/>
        </w:numPr>
      </w:pPr>
      <w:r>
        <w:t xml:space="preserve">Who painted “Forget </w:t>
      </w:r>
      <w:proofErr w:type="gramStart"/>
      <w:r>
        <w:t>It</w:t>
      </w:r>
      <w:proofErr w:type="gramEnd"/>
      <w:r>
        <w:t>, forget Me”?</w:t>
      </w:r>
    </w:p>
    <w:p w:rsidR="00681414" w:rsidRDefault="00681414" w:rsidP="00681414">
      <w:pPr>
        <w:pStyle w:val="ListParagraph"/>
        <w:numPr>
          <w:ilvl w:val="0"/>
          <w:numId w:val="1"/>
        </w:numPr>
      </w:pPr>
      <w:r>
        <w:t>What does “forget It Forget Me” resemble?</w:t>
      </w:r>
    </w:p>
    <w:p w:rsidR="00681414" w:rsidRDefault="00681414" w:rsidP="00681414">
      <w:pPr>
        <w:pStyle w:val="ListParagraph"/>
        <w:numPr>
          <w:ilvl w:val="0"/>
          <w:numId w:val="1"/>
        </w:numPr>
      </w:pPr>
      <w:r>
        <w:t>Who did the sculpture “Two Figures”?</w:t>
      </w:r>
    </w:p>
    <w:p w:rsidR="00681414" w:rsidRDefault="00681414" w:rsidP="00681414">
      <w:pPr>
        <w:pStyle w:val="ListParagraph"/>
        <w:numPr>
          <w:ilvl w:val="0"/>
          <w:numId w:val="1"/>
        </w:numPr>
      </w:pPr>
      <w:r>
        <w:t>What is Realistic Art?</w:t>
      </w:r>
    </w:p>
    <w:p w:rsidR="002C4C68" w:rsidRDefault="002C4C68" w:rsidP="002C4C68">
      <w:pPr>
        <w:pStyle w:val="ListParagraph"/>
        <w:numPr>
          <w:ilvl w:val="0"/>
          <w:numId w:val="1"/>
        </w:numPr>
      </w:pPr>
      <w:r>
        <w:t>Content of a work of art involves what?</w:t>
      </w:r>
    </w:p>
    <w:p w:rsidR="002C4C68" w:rsidRDefault="002C4C68" w:rsidP="002C4C68">
      <w:pPr>
        <w:pStyle w:val="ListParagraph"/>
        <w:numPr>
          <w:ilvl w:val="0"/>
          <w:numId w:val="1"/>
        </w:numPr>
      </w:pPr>
      <w:r>
        <w:t xml:space="preserve"> What is Representational art?</w:t>
      </w:r>
    </w:p>
    <w:p w:rsidR="00681414" w:rsidRDefault="002C4C68" w:rsidP="00681414">
      <w:pPr>
        <w:pStyle w:val="ListParagraph"/>
        <w:numPr>
          <w:ilvl w:val="0"/>
          <w:numId w:val="1"/>
        </w:numPr>
      </w:pPr>
      <w:bookmarkStart w:id="0" w:name="_GoBack"/>
      <w:r>
        <w:t xml:space="preserve"> </w:t>
      </w:r>
      <w:r w:rsidR="00681414">
        <w:t xml:space="preserve">“The </w:t>
      </w:r>
      <w:proofErr w:type="spellStart"/>
      <w:r w:rsidR="00681414">
        <w:t>Outbreak”is</w:t>
      </w:r>
      <w:proofErr w:type="spellEnd"/>
      <w:r w:rsidR="00681414">
        <w:t xml:space="preserve"> from </w:t>
      </w:r>
      <w:proofErr w:type="gramStart"/>
      <w:r w:rsidR="00681414">
        <w:t>the which</w:t>
      </w:r>
      <w:proofErr w:type="gramEnd"/>
      <w:r w:rsidR="00681414">
        <w:t xml:space="preserve"> movement?</w:t>
      </w:r>
    </w:p>
    <w:bookmarkEnd w:id="0"/>
    <w:p w:rsidR="00681414" w:rsidRDefault="00681414" w:rsidP="00681414">
      <w:pPr>
        <w:pStyle w:val="ListParagraph"/>
        <w:numPr>
          <w:ilvl w:val="0"/>
          <w:numId w:val="1"/>
        </w:numPr>
      </w:pPr>
      <w:r>
        <w:t xml:space="preserve">Give the symbolism of </w:t>
      </w:r>
      <w:proofErr w:type="spellStart"/>
      <w:r>
        <w:t>Semekazi’s</w:t>
      </w:r>
      <w:proofErr w:type="spellEnd"/>
      <w:r>
        <w:t xml:space="preserve"> </w:t>
      </w:r>
      <w:proofErr w:type="gramStart"/>
      <w:r>
        <w:t>bed ?</w:t>
      </w:r>
      <w:proofErr w:type="gramEnd"/>
    </w:p>
    <w:p w:rsidR="00681414" w:rsidRDefault="00681414" w:rsidP="00681414">
      <w:pPr>
        <w:pStyle w:val="ListParagraph"/>
        <w:numPr>
          <w:ilvl w:val="0"/>
          <w:numId w:val="1"/>
        </w:numPr>
      </w:pPr>
      <w:r>
        <w:t>Explain Expressionism.</w:t>
      </w:r>
    </w:p>
    <w:p w:rsidR="00681414" w:rsidRDefault="00681414" w:rsidP="00681414">
      <w:pPr>
        <w:pStyle w:val="ListParagraph"/>
        <w:numPr>
          <w:ilvl w:val="0"/>
          <w:numId w:val="1"/>
        </w:numPr>
      </w:pPr>
      <w:r>
        <w:t xml:space="preserve">David’s “Oath of </w:t>
      </w:r>
      <w:proofErr w:type="spellStart"/>
      <w:r>
        <w:t>Horatii</w:t>
      </w:r>
      <w:proofErr w:type="spellEnd"/>
      <w:r>
        <w:t>” was considered what type of art?</w:t>
      </w:r>
    </w:p>
    <w:p w:rsidR="00681414" w:rsidRDefault="00D91763" w:rsidP="00681414">
      <w:pPr>
        <w:pStyle w:val="ListParagraph"/>
        <w:numPr>
          <w:ilvl w:val="0"/>
          <w:numId w:val="1"/>
        </w:numPr>
      </w:pPr>
      <w:r>
        <w:t>Who is the artist of “The Kiss”?</w:t>
      </w:r>
    </w:p>
    <w:p w:rsidR="00D91763" w:rsidRDefault="00D91763" w:rsidP="00681414">
      <w:pPr>
        <w:pStyle w:val="ListParagraph"/>
        <w:numPr>
          <w:ilvl w:val="0"/>
          <w:numId w:val="1"/>
        </w:numPr>
      </w:pPr>
      <w:r>
        <w:t xml:space="preserve">Who is the artist of </w:t>
      </w:r>
      <w:r w:rsidR="00A903DB">
        <w:t>“</w:t>
      </w:r>
      <w:r>
        <w:t>American Gothic</w:t>
      </w:r>
      <w:r w:rsidR="00A903DB">
        <w:t>”</w:t>
      </w:r>
      <w:r>
        <w:t>?</w:t>
      </w:r>
    </w:p>
    <w:p w:rsidR="00D91763" w:rsidRDefault="00D91763" w:rsidP="00681414">
      <w:pPr>
        <w:pStyle w:val="ListParagraph"/>
        <w:numPr>
          <w:ilvl w:val="0"/>
          <w:numId w:val="1"/>
        </w:numPr>
      </w:pPr>
      <w:r>
        <w:t>Explain what an Appropriation is.</w:t>
      </w:r>
    </w:p>
    <w:p w:rsidR="00D91763" w:rsidRDefault="00D91763" w:rsidP="00681414">
      <w:pPr>
        <w:pStyle w:val="ListParagraph"/>
        <w:numPr>
          <w:ilvl w:val="0"/>
          <w:numId w:val="1"/>
        </w:numPr>
      </w:pPr>
      <w:r>
        <w:t>What does Iconography</w:t>
      </w:r>
      <w:r w:rsidR="00A903DB">
        <w:t xml:space="preserve"> mean</w:t>
      </w:r>
      <w:r>
        <w:t>?</w:t>
      </w:r>
    </w:p>
    <w:p w:rsidR="00D91763" w:rsidRDefault="002C4C68" w:rsidP="00681414">
      <w:pPr>
        <w:pStyle w:val="ListParagraph"/>
        <w:numPr>
          <w:ilvl w:val="0"/>
          <w:numId w:val="1"/>
        </w:numPr>
      </w:pPr>
      <w:r>
        <w:t>Oscar Kok</w:t>
      </w:r>
      <w:r w:rsidR="00D91763">
        <w:t>oschka painted “The Tempest” what movement is it from?</w:t>
      </w:r>
    </w:p>
    <w:p w:rsidR="00D91763" w:rsidRDefault="00D91763" w:rsidP="00681414">
      <w:pPr>
        <w:pStyle w:val="ListParagraph"/>
        <w:numPr>
          <w:ilvl w:val="0"/>
          <w:numId w:val="1"/>
        </w:numPr>
      </w:pPr>
      <w:r>
        <w:t>What two things does the chain connected to the Bible mean in “Semekazi?”</w:t>
      </w:r>
    </w:p>
    <w:p w:rsidR="00D91763" w:rsidRDefault="00D91763" w:rsidP="00681414">
      <w:pPr>
        <w:pStyle w:val="ListParagraph"/>
        <w:numPr>
          <w:ilvl w:val="0"/>
          <w:numId w:val="1"/>
        </w:numPr>
      </w:pPr>
      <w:r>
        <w:t xml:space="preserve">Pablo Picasso began an art movement with the painting Les Demoiselles </w:t>
      </w:r>
      <w:proofErr w:type="spellStart"/>
      <w:r>
        <w:t>D’Avignon</w:t>
      </w:r>
      <w:proofErr w:type="spellEnd"/>
      <w:r>
        <w:t>, what was the movement?</w:t>
      </w:r>
    </w:p>
    <w:p w:rsidR="00D91763" w:rsidRDefault="00D91763" w:rsidP="00681414">
      <w:pPr>
        <w:pStyle w:val="ListParagraph"/>
        <w:numPr>
          <w:ilvl w:val="0"/>
          <w:numId w:val="1"/>
        </w:numPr>
      </w:pPr>
      <w:r>
        <w:t>What does the Context of a work of art involve?</w:t>
      </w:r>
    </w:p>
    <w:p w:rsidR="00D91763" w:rsidRDefault="00D91763" w:rsidP="00681414">
      <w:pPr>
        <w:pStyle w:val="ListParagraph"/>
        <w:numPr>
          <w:ilvl w:val="0"/>
          <w:numId w:val="1"/>
        </w:numPr>
      </w:pPr>
      <w:r>
        <w:t xml:space="preserve">In “Semekazi” what is the symbolism of the pass book and the roller and </w:t>
      </w:r>
      <w:proofErr w:type="spellStart"/>
      <w:r>
        <w:t>ink</w:t>
      </w:r>
      <w:proofErr w:type="spellEnd"/>
      <w:r>
        <w:t xml:space="preserve"> </w:t>
      </w:r>
      <w:proofErr w:type="gramStart"/>
      <w:r>
        <w:t xml:space="preserve">pad </w:t>
      </w:r>
      <w:r w:rsidR="00B07C75">
        <w:t>?</w:t>
      </w:r>
      <w:proofErr w:type="gramEnd"/>
    </w:p>
    <w:p w:rsidR="00B07C75" w:rsidRDefault="00B07C75" w:rsidP="00681414">
      <w:pPr>
        <w:pStyle w:val="ListParagraph"/>
        <w:numPr>
          <w:ilvl w:val="0"/>
          <w:numId w:val="1"/>
        </w:numPr>
      </w:pPr>
      <w:r>
        <w:t>There are 3 types of STYLE, what are they?</w:t>
      </w:r>
    </w:p>
    <w:p w:rsidR="00B07C75" w:rsidRDefault="00B07C75" w:rsidP="00681414">
      <w:pPr>
        <w:pStyle w:val="ListParagraph"/>
        <w:numPr>
          <w:ilvl w:val="0"/>
          <w:numId w:val="1"/>
        </w:numPr>
      </w:pPr>
      <w:r>
        <w:t xml:space="preserve">What is the definition for </w:t>
      </w:r>
      <w:proofErr w:type="gramStart"/>
      <w:r>
        <w:t>“ abstract</w:t>
      </w:r>
      <w:proofErr w:type="gramEnd"/>
      <w:r>
        <w:t xml:space="preserve"> art?”</w:t>
      </w:r>
    </w:p>
    <w:sectPr w:rsidR="00B07C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F54389"/>
    <w:multiLevelType w:val="hybridMultilevel"/>
    <w:tmpl w:val="BE78A0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414"/>
    <w:rsid w:val="002C4C68"/>
    <w:rsid w:val="00593832"/>
    <w:rsid w:val="00681414"/>
    <w:rsid w:val="00A903DB"/>
    <w:rsid w:val="00B07C75"/>
    <w:rsid w:val="00D91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Sue</cp:lastModifiedBy>
  <cp:revision>4</cp:revision>
  <dcterms:created xsi:type="dcterms:W3CDTF">2016-02-25T04:47:00Z</dcterms:created>
  <dcterms:modified xsi:type="dcterms:W3CDTF">2016-02-25T05:16:00Z</dcterms:modified>
</cp:coreProperties>
</file>